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F7" w:rsidRPr="004557FB" w:rsidRDefault="008863F7" w:rsidP="008863F7">
      <w:pPr>
        <w:jc w:val="center"/>
        <w:rPr>
          <w:rFonts w:ascii="Times New Roman" w:hAnsi="Times New Roman" w:cs="Times New Roman"/>
          <w:sz w:val="24"/>
          <w:szCs w:val="24"/>
        </w:rPr>
      </w:pPr>
      <w:bookmarkStart w:id="0" w:name="_GoBack"/>
      <w:bookmarkEnd w:id="0"/>
      <w:r w:rsidRPr="004557FB">
        <w:rPr>
          <w:rFonts w:ascii="Times New Roman" w:hAnsi="Times New Roman" w:cs="Times New Roman"/>
          <w:sz w:val="24"/>
          <w:szCs w:val="24"/>
        </w:rPr>
        <w:t>Andre D. Vann</w:t>
      </w:r>
    </w:p>
    <w:p w:rsidR="004557FB" w:rsidRPr="004557FB" w:rsidRDefault="004557FB" w:rsidP="008863F7">
      <w:pPr>
        <w:jc w:val="center"/>
        <w:rPr>
          <w:rFonts w:ascii="Times New Roman" w:hAnsi="Times New Roman" w:cs="Times New Roman"/>
          <w:sz w:val="24"/>
          <w:szCs w:val="24"/>
        </w:rPr>
      </w:pPr>
      <w:r w:rsidRPr="004557FB">
        <w:rPr>
          <w:rFonts w:ascii="Times New Roman" w:hAnsi="Times New Roman" w:cs="Times New Roman"/>
          <w:sz w:val="24"/>
          <w:szCs w:val="24"/>
        </w:rPr>
        <w:t>Coordinator of University Archives and Instructor of Public History</w:t>
      </w:r>
    </w:p>
    <w:p w:rsidR="004557FB" w:rsidRDefault="004557FB" w:rsidP="008863F7">
      <w:pPr>
        <w:jc w:val="center"/>
        <w:rPr>
          <w:rFonts w:ascii="Times New Roman" w:hAnsi="Times New Roman" w:cs="Times New Roman"/>
          <w:sz w:val="24"/>
          <w:szCs w:val="24"/>
        </w:rPr>
      </w:pPr>
      <w:r w:rsidRPr="004557FB">
        <w:rPr>
          <w:rFonts w:ascii="Times New Roman" w:hAnsi="Times New Roman" w:cs="Times New Roman"/>
          <w:sz w:val="24"/>
          <w:szCs w:val="24"/>
        </w:rPr>
        <w:t>Dr. James E. Shepard Memorial Library</w:t>
      </w:r>
    </w:p>
    <w:p w:rsidR="00365967" w:rsidRPr="004557FB" w:rsidRDefault="00365967" w:rsidP="008863F7">
      <w:pPr>
        <w:jc w:val="center"/>
        <w:rPr>
          <w:rFonts w:ascii="Times New Roman" w:hAnsi="Times New Roman" w:cs="Times New Roman"/>
          <w:sz w:val="24"/>
          <w:szCs w:val="24"/>
        </w:rPr>
      </w:pPr>
      <w:r>
        <w:rPr>
          <w:rFonts w:ascii="Times New Roman" w:hAnsi="Times New Roman" w:cs="Times New Roman"/>
          <w:sz w:val="24"/>
          <w:szCs w:val="24"/>
        </w:rPr>
        <w:t xml:space="preserve">Archivist-Historian-Author </w:t>
      </w:r>
    </w:p>
    <w:p w:rsidR="008863F7" w:rsidRPr="004557FB" w:rsidRDefault="008863F7" w:rsidP="008863F7">
      <w:pPr>
        <w:rPr>
          <w:rFonts w:ascii="Times New Roman" w:hAnsi="Times New Roman" w:cs="Times New Roman"/>
          <w:sz w:val="24"/>
          <w:szCs w:val="24"/>
        </w:rPr>
      </w:pPr>
    </w:p>
    <w:p w:rsidR="008863F7" w:rsidRPr="004557FB" w:rsidRDefault="008863F7" w:rsidP="00B00C0D">
      <w:pPr>
        <w:ind w:firstLine="720"/>
        <w:rPr>
          <w:rFonts w:ascii="Times New Roman" w:hAnsi="Times New Roman" w:cs="Times New Roman"/>
          <w:sz w:val="24"/>
          <w:szCs w:val="24"/>
        </w:rPr>
      </w:pPr>
      <w:r w:rsidRPr="004557FB">
        <w:rPr>
          <w:rFonts w:ascii="Times New Roman" w:hAnsi="Times New Roman" w:cs="Times New Roman"/>
          <w:sz w:val="24"/>
          <w:szCs w:val="24"/>
        </w:rPr>
        <w:t>Andre D. Vann,</w:t>
      </w:r>
      <w:r w:rsidR="00BE2583" w:rsidRPr="004557FB">
        <w:rPr>
          <w:rFonts w:ascii="Times New Roman" w:hAnsi="Times New Roman" w:cs="Times New Roman"/>
          <w:sz w:val="24"/>
          <w:szCs w:val="24"/>
        </w:rPr>
        <w:t xml:space="preserve"> archivist, </w:t>
      </w:r>
      <w:r w:rsidRPr="004557FB">
        <w:rPr>
          <w:rFonts w:ascii="Times New Roman" w:hAnsi="Times New Roman" w:cs="Times New Roman"/>
          <w:sz w:val="24"/>
          <w:szCs w:val="24"/>
        </w:rPr>
        <w:t>author</w:t>
      </w:r>
      <w:r w:rsidR="000B0025" w:rsidRPr="004557FB">
        <w:rPr>
          <w:rFonts w:ascii="Times New Roman" w:hAnsi="Times New Roman" w:cs="Times New Roman"/>
          <w:sz w:val="24"/>
          <w:szCs w:val="24"/>
        </w:rPr>
        <w:t xml:space="preserve">, griot, </w:t>
      </w:r>
      <w:r w:rsidRPr="004557FB">
        <w:rPr>
          <w:rFonts w:ascii="Times New Roman" w:hAnsi="Times New Roman" w:cs="Times New Roman"/>
          <w:sz w:val="24"/>
          <w:szCs w:val="24"/>
        </w:rPr>
        <w:t xml:space="preserve">and educator </w:t>
      </w:r>
      <w:r w:rsidR="00BE2583" w:rsidRPr="004557FB">
        <w:rPr>
          <w:rFonts w:ascii="Times New Roman" w:hAnsi="Times New Roman" w:cs="Times New Roman"/>
          <w:sz w:val="24"/>
          <w:szCs w:val="24"/>
        </w:rPr>
        <w:t xml:space="preserve">is the Coordinator of the University Archives and Instructor of Public History at North Carolina Central University. He </w:t>
      </w:r>
      <w:r w:rsidRPr="004557FB">
        <w:rPr>
          <w:rFonts w:ascii="Times New Roman" w:hAnsi="Times New Roman" w:cs="Times New Roman"/>
          <w:sz w:val="24"/>
          <w:szCs w:val="24"/>
        </w:rPr>
        <w:t>was born in 19</w:t>
      </w:r>
      <w:r w:rsidR="003C2E84" w:rsidRPr="004557FB">
        <w:rPr>
          <w:rFonts w:ascii="Times New Roman" w:hAnsi="Times New Roman" w:cs="Times New Roman"/>
          <w:sz w:val="24"/>
          <w:szCs w:val="24"/>
        </w:rPr>
        <w:t xml:space="preserve">70 </w:t>
      </w:r>
      <w:r w:rsidR="00BE2583" w:rsidRPr="004557FB">
        <w:rPr>
          <w:rFonts w:ascii="Times New Roman" w:hAnsi="Times New Roman" w:cs="Times New Roman"/>
          <w:sz w:val="24"/>
          <w:szCs w:val="24"/>
        </w:rPr>
        <w:t xml:space="preserve">by midwife in his family’s home </w:t>
      </w:r>
      <w:r w:rsidR="003C2E84" w:rsidRPr="004557FB">
        <w:rPr>
          <w:rFonts w:ascii="Times New Roman" w:hAnsi="Times New Roman" w:cs="Times New Roman"/>
          <w:sz w:val="24"/>
          <w:szCs w:val="24"/>
        </w:rPr>
        <w:t>in Henderson, North Carolina</w:t>
      </w:r>
      <w:r w:rsidRPr="004557FB">
        <w:rPr>
          <w:rFonts w:ascii="Times New Roman" w:hAnsi="Times New Roman" w:cs="Times New Roman"/>
          <w:sz w:val="24"/>
          <w:szCs w:val="24"/>
        </w:rPr>
        <w:t>, and raised in the Mobile community, a community founded by his great</w:t>
      </w:r>
      <w:r w:rsidR="00B00C0D" w:rsidRPr="004557FB">
        <w:rPr>
          <w:rFonts w:ascii="Times New Roman" w:hAnsi="Times New Roman" w:cs="Times New Roman"/>
          <w:sz w:val="24"/>
          <w:szCs w:val="24"/>
        </w:rPr>
        <w:t>-</w:t>
      </w:r>
      <w:r w:rsidRPr="004557FB">
        <w:rPr>
          <w:rFonts w:ascii="Times New Roman" w:hAnsi="Times New Roman" w:cs="Times New Roman"/>
          <w:sz w:val="24"/>
          <w:szCs w:val="24"/>
        </w:rPr>
        <w:t xml:space="preserve"> great grandmother, by parents Edward Cecil and Martha Hawkins Vann. Vann, graduated from Vance Senior High in 1988. Vann started his love and appreciation for African American history at the age of 10,</w:t>
      </w:r>
      <w:r w:rsidR="00B00C0D" w:rsidRPr="004557FB">
        <w:rPr>
          <w:rFonts w:ascii="Times New Roman" w:hAnsi="Times New Roman" w:cs="Times New Roman"/>
          <w:sz w:val="24"/>
          <w:szCs w:val="24"/>
        </w:rPr>
        <w:t xml:space="preserve"> by siting on front porches and</w:t>
      </w:r>
      <w:r w:rsidRPr="004557FB">
        <w:rPr>
          <w:rFonts w:ascii="Times New Roman" w:hAnsi="Times New Roman" w:cs="Times New Roman"/>
          <w:sz w:val="24"/>
          <w:szCs w:val="24"/>
        </w:rPr>
        <w:t xml:space="preserve"> listening to elders in his communit</w:t>
      </w:r>
      <w:r w:rsidR="00681AF2" w:rsidRPr="004557FB">
        <w:rPr>
          <w:rFonts w:ascii="Times New Roman" w:hAnsi="Times New Roman" w:cs="Times New Roman"/>
          <w:sz w:val="24"/>
          <w:szCs w:val="24"/>
        </w:rPr>
        <w:t xml:space="preserve">y and by working in his </w:t>
      </w:r>
      <w:r w:rsidR="00365967" w:rsidRPr="004557FB">
        <w:rPr>
          <w:rFonts w:ascii="Times New Roman" w:hAnsi="Times New Roman" w:cs="Times New Roman"/>
          <w:sz w:val="24"/>
          <w:szCs w:val="24"/>
        </w:rPr>
        <w:t>parent’s</w:t>
      </w:r>
      <w:r w:rsidR="00681AF2" w:rsidRPr="004557FB">
        <w:rPr>
          <w:rFonts w:ascii="Times New Roman" w:hAnsi="Times New Roman" w:cs="Times New Roman"/>
          <w:sz w:val="24"/>
          <w:szCs w:val="24"/>
        </w:rPr>
        <w:t xml:space="preserve"> grocery</w:t>
      </w:r>
      <w:r w:rsidRPr="004557FB">
        <w:rPr>
          <w:rFonts w:ascii="Times New Roman" w:hAnsi="Times New Roman" w:cs="Times New Roman"/>
          <w:sz w:val="24"/>
          <w:szCs w:val="24"/>
        </w:rPr>
        <w:t xml:space="preserve"> store Vann’s Grocery and Fish Market-a center of commercial life and political activity for member</w:t>
      </w:r>
      <w:r w:rsidR="00681AF2" w:rsidRPr="004557FB">
        <w:rPr>
          <w:rFonts w:ascii="Times New Roman" w:hAnsi="Times New Roman" w:cs="Times New Roman"/>
          <w:sz w:val="24"/>
          <w:szCs w:val="24"/>
        </w:rPr>
        <w:t>s</w:t>
      </w:r>
      <w:r w:rsidRPr="004557FB">
        <w:rPr>
          <w:rFonts w:ascii="Times New Roman" w:hAnsi="Times New Roman" w:cs="Times New Roman"/>
          <w:sz w:val="24"/>
          <w:szCs w:val="24"/>
        </w:rPr>
        <w:t xml:space="preserve"> of the Bakery, Tobacco and Confectionary Union in south Henderson. </w:t>
      </w:r>
    </w:p>
    <w:p w:rsidR="00BE2583" w:rsidRPr="004557FB" w:rsidRDefault="00B00C0D" w:rsidP="008863F7">
      <w:pPr>
        <w:rPr>
          <w:rFonts w:ascii="Times New Roman" w:hAnsi="Times New Roman" w:cs="Times New Roman"/>
          <w:sz w:val="24"/>
          <w:szCs w:val="24"/>
        </w:rPr>
      </w:pPr>
      <w:r w:rsidRPr="004557FB">
        <w:rPr>
          <w:rFonts w:ascii="Times New Roman" w:hAnsi="Times New Roman" w:cs="Times New Roman"/>
          <w:sz w:val="24"/>
          <w:szCs w:val="24"/>
        </w:rPr>
        <w:t xml:space="preserve"> </w:t>
      </w:r>
      <w:r w:rsidRPr="004557FB">
        <w:rPr>
          <w:rFonts w:ascii="Times New Roman" w:hAnsi="Times New Roman" w:cs="Times New Roman"/>
          <w:sz w:val="24"/>
          <w:szCs w:val="24"/>
        </w:rPr>
        <w:tab/>
      </w:r>
      <w:r w:rsidR="00185DC1" w:rsidRPr="004557FB">
        <w:rPr>
          <w:rFonts w:ascii="Times New Roman" w:hAnsi="Times New Roman" w:cs="Times New Roman"/>
          <w:sz w:val="24"/>
          <w:szCs w:val="24"/>
        </w:rPr>
        <w:t>After high school, he</w:t>
      </w:r>
      <w:r w:rsidRPr="004557FB">
        <w:rPr>
          <w:rFonts w:ascii="Times New Roman" w:hAnsi="Times New Roman" w:cs="Times New Roman"/>
          <w:sz w:val="24"/>
          <w:szCs w:val="24"/>
        </w:rPr>
        <w:t xml:space="preserve"> </w:t>
      </w:r>
      <w:r w:rsidR="008863F7" w:rsidRPr="004557FB">
        <w:rPr>
          <w:rFonts w:ascii="Times New Roman" w:hAnsi="Times New Roman" w:cs="Times New Roman"/>
          <w:sz w:val="24"/>
          <w:szCs w:val="24"/>
        </w:rPr>
        <w:t>ventured to</w:t>
      </w:r>
      <w:r w:rsidRPr="004557FB">
        <w:rPr>
          <w:rFonts w:ascii="Times New Roman" w:hAnsi="Times New Roman" w:cs="Times New Roman"/>
          <w:sz w:val="24"/>
          <w:szCs w:val="24"/>
        </w:rPr>
        <w:t xml:space="preserve"> Durham, North Carolina to attend </w:t>
      </w:r>
      <w:r w:rsidR="00DB7B2D" w:rsidRPr="004557FB">
        <w:rPr>
          <w:rFonts w:ascii="Times New Roman" w:hAnsi="Times New Roman" w:cs="Times New Roman"/>
          <w:sz w:val="24"/>
          <w:szCs w:val="24"/>
        </w:rPr>
        <w:t xml:space="preserve">North Carolina </w:t>
      </w:r>
      <w:r w:rsidR="008863F7" w:rsidRPr="004557FB">
        <w:rPr>
          <w:rFonts w:ascii="Times New Roman" w:hAnsi="Times New Roman" w:cs="Times New Roman"/>
          <w:sz w:val="24"/>
          <w:szCs w:val="24"/>
        </w:rPr>
        <w:t>Central University</w:t>
      </w:r>
      <w:r w:rsidR="00185DC1" w:rsidRPr="004557FB">
        <w:rPr>
          <w:rFonts w:ascii="Times New Roman" w:hAnsi="Times New Roman" w:cs="Times New Roman"/>
          <w:sz w:val="24"/>
          <w:szCs w:val="24"/>
        </w:rPr>
        <w:t>, where he was active in student affairs and joined the Gamma Beta Chapter of A</w:t>
      </w:r>
      <w:r w:rsidR="003C2E84" w:rsidRPr="004557FB">
        <w:rPr>
          <w:rFonts w:ascii="Times New Roman" w:hAnsi="Times New Roman" w:cs="Times New Roman"/>
          <w:sz w:val="24"/>
          <w:szCs w:val="24"/>
        </w:rPr>
        <w:t>lpha Phi Alpha Fraternity, Inc.</w:t>
      </w:r>
      <w:r w:rsidR="008863F7" w:rsidRPr="004557FB">
        <w:rPr>
          <w:rFonts w:ascii="Times New Roman" w:hAnsi="Times New Roman" w:cs="Times New Roman"/>
          <w:sz w:val="24"/>
          <w:szCs w:val="24"/>
        </w:rPr>
        <w:t xml:space="preserve"> </w:t>
      </w:r>
      <w:r w:rsidRPr="004557FB">
        <w:rPr>
          <w:rFonts w:ascii="Times New Roman" w:hAnsi="Times New Roman" w:cs="Times New Roman"/>
          <w:sz w:val="24"/>
          <w:szCs w:val="24"/>
        </w:rPr>
        <w:t>He received his Bachelor of Arts (1993) and Master of Arts (1995) degrees in American History from North Carolina Central University</w:t>
      </w:r>
      <w:r w:rsidR="004E7054" w:rsidRPr="004557FB">
        <w:rPr>
          <w:rFonts w:ascii="Times New Roman" w:hAnsi="Times New Roman" w:cs="Times New Roman"/>
          <w:sz w:val="24"/>
          <w:szCs w:val="24"/>
        </w:rPr>
        <w:t xml:space="preserve"> and was inducted into the Phi Alpha Theta Honorary Historians Society</w:t>
      </w:r>
      <w:r w:rsidRPr="004557FB">
        <w:rPr>
          <w:rFonts w:ascii="Times New Roman" w:hAnsi="Times New Roman" w:cs="Times New Roman"/>
          <w:sz w:val="24"/>
          <w:szCs w:val="24"/>
        </w:rPr>
        <w:t xml:space="preserve">. </w:t>
      </w:r>
      <w:r w:rsidR="004557FB" w:rsidRPr="004557FB">
        <w:rPr>
          <w:rFonts w:ascii="Times New Roman" w:hAnsi="Times New Roman" w:cs="Times New Roman"/>
          <w:sz w:val="24"/>
          <w:szCs w:val="24"/>
        </w:rPr>
        <w:t xml:space="preserve">He received advanced training in Public History at North Carolina State University. </w:t>
      </w:r>
      <w:r w:rsidR="00185DC1" w:rsidRPr="004557FB">
        <w:rPr>
          <w:rFonts w:ascii="Times New Roman" w:hAnsi="Times New Roman" w:cs="Times New Roman"/>
          <w:sz w:val="24"/>
          <w:szCs w:val="24"/>
        </w:rPr>
        <w:t>Upon, graduation at the age of twenty-five he taught African American history and North Carolina History in the history department of both North Carolina Central University and Shaw University (Raleigh, NC).</w:t>
      </w:r>
      <w:r w:rsidR="004557FB" w:rsidRPr="004557FB">
        <w:rPr>
          <w:rFonts w:ascii="Times New Roman" w:hAnsi="Times New Roman" w:cs="Times New Roman"/>
          <w:sz w:val="24"/>
          <w:szCs w:val="24"/>
        </w:rPr>
        <w:t xml:space="preserve"> He also served as assistant dean of students in the Division of Students Affairs prior to serving as Coordinator of University Archives in the Dr. James E. Shepard Memorial Library.</w:t>
      </w:r>
    </w:p>
    <w:p w:rsidR="008863F7" w:rsidRPr="004557FB" w:rsidRDefault="00185DC1" w:rsidP="00BE2583">
      <w:pPr>
        <w:ind w:firstLine="720"/>
        <w:rPr>
          <w:rFonts w:ascii="Times New Roman" w:hAnsi="Times New Roman" w:cs="Times New Roman"/>
          <w:sz w:val="24"/>
          <w:szCs w:val="24"/>
        </w:rPr>
      </w:pPr>
      <w:r w:rsidRPr="004557FB">
        <w:rPr>
          <w:rFonts w:ascii="Times New Roman" w:hAnsi="Times New Roman" w:cs="Times New Roman"/>
          <w:sz w:val="24"/>
          <w:szCs w:val="24"/>
        </w:rPr>
        <w:t xml:space="preserve"> </w:t>
      </w:r>
      <w:r w:rsidR="00B00C0D" w:rsidRPr="004557FB">
        <w:rPr>
          <w:rFonts w:ascii="Times New Roman" w:hAnsi="Times New Roman" w:cs="Times New Roman"/>
          <w:sz w:val="24"/>
          <w:szCs w:val="24"/>
        </w:rPr>
        <w:t xml:space="preserve">He received advanced training in public history and archival management at North Carolina State University and completed the University Managers Development Program at the University of North Carolina at Chapel Hill. </w:t>
      </w:r>
      <w:r w:rsidR="00F829A0" w:rsidRPr="004557FB">
        <w:rPr>
          <w:rFonts w:ascii="Times New Roman" w:hAnsi="Times New Roman" w:cs="Times New Roman"/>
          <w:sz w:val="24"/>
          <w:szCs w:val="24"/>
        </w:rPr>
        <w:t xml:space="preserve">Andre served as asst. dean of student at his alma mater before establishing the University Archives. </w:t>
      </w:r>
      <w:r w:rsidR="008863F7" w:rsidRPr="004557FB">
        <w:rPr>
          <w:rFonts w:ascii="Times New Roman" w:hAnsi="Times New Roman" w:cs="Times New Roman"/>
          <w:sz w:val="24"/>
          <w:szCs w:val="24"/>
        </w:rPr>
        <w:t xml:space="preserve">He has dedicated over 20 years to the cause of higher education, historical preservation, archival preservation, volunteerism and service to humanity.  He </w:t>
      </w:r>
      <w:r w:rsidR="00B00C0D" w:rsidRPr="004557FB">
        <w:rPr>
          <w:rFonts w:ascii="Times New Roman" w:hAnsi="Times New Roman" w:cs="Times New Roman"/>
          <w:sz w:val="24"/>
          <w:szCs w:val="24"/>
        </w:rPr>
        <w:t xml:space="preserve">most memorable experience was </w:t>
      </w:r>
      <w:r w:rsidR="008863F7" w:rsidRPr="004557FB">
        <w:rPr>
          <w:rFonts w:ascii="Times New Roman" w:hAnsi="Times New Roman" w:cs="Times New Roman"/>
          <w:sz w:val="24"/>
          <w:szCs w:val="24"/>
        </w:rPr>
        <w:t xml:space="preserve">at the John F. Kennedy School of Government at Harvard University, Cambridge, Massachusetts, </w:t>
      </w:r>
      <w:r w:rsidR="00B00C0D" w:rsidRPr="004557FB">
        <w:rPr>
          <w:rFonts w:ascii="Times New Roman" w:hAnsi="Times New Roman" w:cs="Times New Roman"/>
          <w:sz w:val="24"/>
          <w:szCs w:val="24"/>
        </w:rPr>
        <w:t xml:space="preserve">where he interned in the office of the late Retired Federal Judge A. Leon Higginbotham, Jr. (1994) </w:t>
      </w:r>
      <w:r w:rsidR="008863F7" w:rsidRPr="004557FB">
        <w:rPr>
          <w:rFonts w:ascii="Times New Roman" w:hAnsi="Times New Roman" w:cs="Times New Roman"/>
          <w:sz w:val="24"/>
          <w:szCs w:val="24"/>
        </w:rPr>
        <w:t>and the John F. Kennedy Presidential Library in Boston, Massachusetts</w:t>
      </w:r>
      <w:r w:rsidR="00B00C0D" w:rsidRPr="004557FB">
        <w:rPr>
          <w:rFonts w:ascii="Times New Roman" w:hAnsi="Times New Roman" w:cs="Times New Roman"/>
          <w:sz w:val="24"/>
          <w:szCs w:val="24"/>
        </w:rPr>
        <w:t xml:space="preserve"> (1995)</w:t>
      </w:r>
      <w:r w:rsidR="008863F7" w:rsidRPr="004557FB">
        <w:rPr>
          <w:rFonts w:ascii="Times New Roman" w:hAnsi="Times New Roman" w:cs="Times New Roman"/>
          <w:sz w:val="24"/>
          <w:szCs w:val="24"/>
        </w:rPr>
        <w:t>.</w:t>
      </w:r>
    </w:p>
    <w:p w:rsidR="004557FB" w:rsidRPr="004557FB" w:rsidRDefault="00F829A0" w:rsidP="00BE2583">
      <w:pPr>
        <w:ind w:firstLine="720"/>
        <w:rPr>
          <w:rFonts w:ascii="Times New Roman" w:hAnsi="Times New Roman" w:cs="Times New Roman"/>
          <w:sz w:val="24"/>
          <w:szCs w:val="24"/>
        </w:rPr>
      </w:pPr>
      <w:r w:rsidRPr="004557FB">
        <w:rPr>
          <w:rFonts w:ascii="Times New Roman" w:hAnsi="Times New Roman" w:cs="Times New Roman"/>
          <w:sz w:val="24"/>
          <w:szCs w:val="24"/>
        </w:rPr>
        <w:t xml:space="preserve">His research interests include African American History, 20th Century United States History, Southern history, African Americans in Public History and Public Memory and civil rights. He is especially interested in understanding the complex connections between African American history, memory, </w:t>
      </w:r>
      <w:r w:rsidR="00524D6D" w:rsidRPr="004557FB">
        <w:rPr>
          <w:rFonts w:ascii="Times New Roman" w:hAnsi="Times New Roman" w:cs="Times New Roman"/>
          <w:sz w:val="24"/>
          <w:szCs w:val="24"/>
        </w:rPr>
        <w:t xml:space="preserve">funerary, </w:t>
      </w:r>
      <w:r w:rsidRPr="004557FB">
        <w:rPr>
          <w:rFonts w:ascii="Times New Roman" w:hAnsi="Times New Roman" w:cs="Times New Roman"/>
          <w:sz w:val="24"/>
          <w:szCs w:val="24"/>
        </w:rPr>
        <w:t xml:space="preserve">race, </w:t>
      </w:r>
      <w:r w:rsidR="00D976FC">
        <w:rPr>
          <w:rFonts w:ascii="Times New Roman" w:hAnsi="Times New Roman" w:cs="Times New Roman"/>
          <w:sz w:val="24"/>
          <w:szCs w:val="24"/>
        </w:rPr>
        <w:t xml:space="preserve">"Black Wall Street", </w:t>
      </w:r>
      <w:r w:rsidRPr="004557FB">
        <w:rPr>
          <w:rFonts w:ascii="Times New Roman" w:hAnsi="Times New Roman" w:cs="Times New Roman"/>
          <w:sz w:val="24"/>
          <w:szCs w:val="24"/>
        </w:rPr>
        <w:t>and social change in Durham, North Carolina</w:t>
      </w:r>
      <w:r w:rsidR="000B0025" w:rsidRPr="004557FB">
        <w:rPr>
          <w:rFonts w:ascii="Times New Roman" w:hAnsi="Times New Roman" w:cs="Times New Roman"/>
          <w:sz w:val="24"/>
          <w:szCs w:val="24"/>
        </w:rPr>
        <w:t xml:space="preserve"> through the twentieth and twenty-first century.</w:t>
      </w:r>
      <w:r w:rsidR="004557FB">
        <w:rPr>
          <w:rFonts w:ascii="Times New Roman" w:hAnsi="Times New Roman" w:cs="Times New Roman"/>
          <w:sz w:val="24"/>
          <w:szCs w:val="24"/>
        </w:rPr>
        <w:t xml:space="preserve"> He shares much of his research </w:t>
      </w:r>
      <w:r w:rsidR="004557FB">
        <w:rPr>
          <w:rFonts w:ascii="Times New Roman" w:hAnsi="Times New Roman" w:cs="Times New Roman"/>
          <w:sz w:val="24"/>
          <w:szCs w:val="24"/>
        </w:rPr>
        <w:lastRenderedPageBreak/>
        <w:t xml:space="preserve">interests with student in a course </w:t>
      </w:r>
      <w:r w:rsidR="005C3152">
        <w:rPr>
          <w:rFonts w:ascii="Times New Roman" w:hAnsi="Times New Roman" w:cs="Times New Roman"/>
          <w:sz w:val="24"/>
          <w:szCs w:val="24"/>
        </w:rPr>
        <w:t xml:space="preserve">entitled History 2890 </w:t>
      </w:r>
      <w:r w:rsidR="004557FB">
        <w:rPr>
          <w:rFonts w:ascii="Times New Roman" w:hAnsi="Times New Roman" w:cs="Times New Roman"/>
          <w:sz w:val="24"/>
          <w:szCs w:val="24"/>
        </w:rPr>
        <w:t xml:space="preserve">Historical </w:t>
      </w:r>
      <w:r w:rsidR="005C3152">
        <w:rPr>
          <w:rFonts w:ascii="Times New Roman" w:hAnsi="Times New Roman" w:cs="Times New Roman"/>
          <w:sz w:val="24"/>
          <w:szCs w:val="24"/>
        </w:rPr>
        <w:t>Methods and Applications in History which explores research topics in the humanities.</w:t>
      </w:r>
    </w:p>
    <w:p w:rsidR="008863F7" w:rsidRDefault="0073282E" w:rsidP="008863F7">
      <w:pPr>
        <w:rPr>
          <w:rFonts w:ascii="Times New Roman" w:hAnsi="Times New Roman" w:cs="Times New Roman"/>
          <w:sz w:val="24"/>
          <w:szCs w:val="24"/>
        </w:rPr>
      </w:pPr>
      <w:r w:rsidRPr="004557FB">
        <w:rPr>
          <w:rFonts w:ascii="Times New Roman" w:hAnsi="Times New Roman" w:cs="Times New Roman"/>
          <w:sz w:val="24"/>
          <w:szCs w:val="24"/>
        </w:rPr>
        <w:tab/>
      </w:r>
      <w:r w:rsidR="008863F7" w:rsidRPr="004557FB">
        <w:rPr>
          <w:rFonts w:ascii="Times New Roman" w:hAnsi="Times New Roman" w:cs="Times New Roman"/>
          <w:sz w:val="24"/>
          <w:szCs w:val="24"/>
        </w:rPr>
        <w:t xml:space="preserve">He has </w:t>
      </w:r>
      <w:r w:rsidR="005C3152">
        <w:rPr>
          <w:rFonts w:ascii="Times New Roman" w:hAnsi="Times New Roman" w:cs="Times New Roman"/>
          <w:sz w:val="24"/>
          <w:szCs w:val="24"/>
        </w:rPr>
        <w:t>authored "</w:t>
      </w:r>
      <w:r w:rsidR="005C3152" w:rsidRPr="005C3152">
        <w:rPr>
          <w:rFonts w:ascii="Times New Roman" w:hAnsi="Times New Roman" w:cs="Times New Roman"/>
          <w:sz w:val="24"/>
          <w:szCs w:val="24"/>
        </w:rPr>
        <w:t>Standing on the Promises: The Growth and Development of the Shiloh Baptist Church of Henderson, North Carolina, 1866-1996</w:t>
      </w:r>
      <w:r w:rsidR="005C3152">
        <w:rPr>
          <w:rFonts w:ascii="Times New Roman" w:hAnsi="Times New Roman" w:cs="Times New Roman"/>
          <w:sz w:val="24"/>
          <w:szCs w:val="24"/>
        </w:rPr>
        <w:t xml:space="preserve">" (1996) and </w:t>
      </w:r>
      <w:r w:rsidR="008863F7" w:rsidRPr="004557FB">
        <w:rPr>
          <w:rFonts w:ascii="Times New Roman" w:hAnsi="Times New Roman" w:cs="Times New Roman"/>
          <w:sz w:val="24"/>
          <w:szCs w:val="24"/>
        </w:rPr>
        <w:t xml:space="preserve">published works in the </w:t>
      </w:r>
      <w:r w:rsidR="008863F7" w:rsidRPr="004557FB">
        <w:rPr>
          <w:rFonts w:ascii="Times New Roman" w:hAnsi="Times New Roman" w:cs="Times New Roman"/>
          <w:sz w:val="24"/>
          <w:szCs w:val="24"/>
          <w:u w:val="single"/>
        </w:rPr>
        <w:t>African American National Biography</w:t>
      </w:r>
      <w:r w:rsidR="008863F7" w:rsidRPr="004557FB">
        <w:rPr>
          <w:rFonts w:ascii="Times New Roman" w:hAnsi="Times New Roman" w:cs="Times New Roman"/>
          <w:sz w:val="24"/>
          <w:szCs w:val="24"/>
        </w:rPr>
        <w:t xml:space="preserve"> (2008), </w:t>
      </w:r>
      <w:r w:rsidR="008863F7" w:rsidRPr="004557FB">
        <w:rPr>
          <w:rFonts w:ascii="Times New Roman" w:hAnsi="Times New Roman" w:cs="Times New Roman"/>
          <w:sz w:val="24"/>
          <w:szCs w:val="24"/>
          <w:u w:val="single"/>
        </w:rPr>
        <w:t>Encyclopedia of African American Associations</w:t>
      </w:r>
      <w:r w:rsidR="008863F7" w:rsidRPr="004557FB">
        <w:rPr>
          <w:rFonts w:ascii="Times New Roman" w:hAnsi="Times New Roman" w:cs="Times New Roman"/>
          <w:sz w:val="24"/>
          <w:szCs w:val="24"/>
        </w:rPr>
        <w:t xml:space="preserve"> and the </w:t>
      </w:r>
      <w:r w:rsidR="008863F7" w:rsidRPr="004557FB">
        <w:rPr>
          <w:rFonts w:ascii="Times New Roman" w:hAnsi="Times New Roman" w:cs="Times New Roman"/>
          <w:sz w:val="24"/>
          <w:szCs w:val="24"/>
          <w:u w:val="single"/>
        </w:rPr>
        <w:t>Encyclopedia of African American Education</w:t>
      </w:r>
      <w:r w:rsidR="008863F7" w:rsidRPr="004557FB">
        <w:rPr>
          <w:rFonts w:ascii="Times New Roman" w:hAnsi="Times New Roman" w:cs="Times New Roman"/>
          <w:sz w:val="24"/>
          <w:szCs w:val="24"/>
        </w:rPr>
        <w:t xml:space="preserve">. </w:t>
      </w:r>
      <w:r w:rsidR="00743618" w:rsidRPr="004557FB">
        <w:rPr>
          <w:rFonts w:ascii="Times New Roman" w:hAnsi="Times New Roman" w:cs="Times New Roman"/>
          <w:sz w:val="24"/>
          <w:szCs w:val="24"/>
        </w:rPr>
        <w:t xml:space="preserve">He authored </w:t>
      </w:r>
      <w:r w:rsidR="00743618" w:rsidRPr="004557FB">
        <w:rPr>
          <w:rFonts w:ascii="Times New Roman" w:hAnsi="Times New Roman" w:cs="Times New Roman"/>
          <w:sz w:val="24"/>
          <w:szCs w:val="24"/>
          <w:u w:val="single"/>
        </w:rPr>
        <w:t>African Americans of Durham County</w:t>
      </w:r>
      <w:r w:rsidR="00743618" w:rsidRPr="004557FB">
        <w:rPr>
          <w:rFonts w:ascii="Times New Roman" w:hAnsi="Times New Roman" w:cs="Times New Roman"/>
          <w:sz w:val="24"/>
          <w:szCs w:val="24"/>
        </w:rPr>
        <w:t xml:space="preserve"> (2017), </w:t>
      </w:r>
      <w:r w:rsidR="008863F7" w:rsidRPr="004557FB">
        <w:rPr>
          <w:rFonts w:ascii="Times New Roman" w:hAnsi="Times New Roman" w:cs="Times New Roman"/>
          <w:sz w:val="24"/>
          <w:szCs w:val="24"/>
        </w:rPr>
        <w:t xml:space="preserve">He co-authored a book entitled </w:t>
      </w:r>
      <w:r w:rsidR="008863F7" w:rsidRPr="004557FB">
        <w:rPr>
          <w:rFonts w:ascii="Times New Roman" w:hAnsi="Times New Roman" w:cs="Times New Roman"/>
          <w:sz w:val="24"/>
          <w:szCs w:val="24"/>
          <w:u w:val="single"/>
        </w:rPr>
        <w:t>Sedalia and the Palmer Memorial Institute</w:t>
      </w:r>
      <w:r w:rsidR="008863F7" w:rsidRPr="004557FB">
        <w:rPr>
          <w:rFonts w:ascii="Times New Roman" w:hAnsi="Times New Roman" w:cs="Times New Roman"/>
          <w:sz w:val="24"/>
          <w:szCs w:val="24"/>
        </w:rPr>
        <w:t xml:space="preserve"> (2004); authored one book entitled </w:t>
      </w:r>
      <w:r w:rsidR="008863F7" w:rsidRPr="004557FB">
        <w:rPr>
          <w:rFonts w:ascii="Times New Roman" w:hAnsi="Times New Roman" w:cs="Times New Roman"/>
          <w:sz w:val="24"/>
          <w:szCs w:val="24"/>
          <w:u w:val="single"/>
        </w:rPr>
        <w:t>Vance County, North Carolina</w:t>
      </w:r>
      <w:r w:rsidR="008863F7" w:rsidRPr="004557FB">
        <w:rPr>
          <w:rFonts w:ascii="Times New Roman" w:hAnsi="Times New Roman" w:cs="Times New Roman"/>
          <w:sz w:val="24"/>
          <w:szCs w:val="24"/>
        </w:rPr>
        <w:t xml:space="preserve"> (2000) and co-authored another entitled </w:t>
      </w:r>
      <w:r w:rsidR="008863F7" w:rsidRPr="004557FB">
        <w:rPr>
          <w:rFonts w:ascii="Times New Roman" w:hAnsi="Times New Roman" w:cs="Times New Roman"/>
          <w:sz w:val="24"/>
          <w:szCs w:val="24"/>
          <w:u w:val="single"/>
        </w:rPr>
        <w:t>Images of America-Durham’s Hayti</w:t>
      </w:r>
      <w:r w:rsidR="008863F7" w:rsidRPr="004557FB">
        <w:rPr>
          <w:rFonts w:ascii="Times New Roman" w:hAnsi="Times New Roman" w:cs="Times New Roman"/>
          <w:sz w:val="24"/>
          <w:szCs w:val="24"/>
        </w:rPr>
        <w:t xml:space="preserve"> (</w:t>
      </w:r>
      <w:r w:rsidR="00365967" w:rsidRPr="004557FB">
        <w:rPr>
          <w:rFonts w:ascii="Times New Roman" w:hAnsi="Times New Roman" w:cs="Times New Roman"/>
          <w:sz w:val="24"/>
          <w:szCs w:val="24"/>
        </w:rPr>
        <w:t>1999)</w:t>
      </w:r>
      <w:r w:rsidR="00DB7B2D" w:rsidRPr="004557FB">
        <w:rPr>
          <w:rFonts w:ascii="Times New Roman" w:hAnsi="Times New Roman" w:cs="Times New Roman"/>
          <w:sz w:val="24"/>
          <w:szCs w:val="24"/>
        </w:rPr>
        <w:t xml:space="preserve"> all are still in print</w:t>
      </w:r>
      <w:r w:rsidR="008863F7" w:rsidRPr="004557FB">
        <w:rPr>
          <w:rFonts w:ascii="Times New Roman" w:hAnsi="Times New Roman" w:cs="Times New Roman"/>
          <w:sz w:val="24"/>
          <w:szCs w:val="24"/>
        </w:rPr>
        <w:t>.</w:t>
      </w:r>
    </w:p>
    <w:p w:rsidR="00BD3735" w:rsidRDefault="00BD3735" w:rsidP="00BD3735">
      <w:pPr>
        <w:rPr>
          <w:b/>
          <w:sz w:val="24"/>
          <w:szCs w:val="24"/>
          <w:u w:val="single"/>
        </w:rPr>
      </w:pPr>
      <w:r>
        <w:rPr>
          <w:rFonts w:ascii="Times New Roman" w:hAnsi="Times New Roman" w:cs="Times New Roman"/>
          <w:sz w:val="24"/>
          <w:szCs w:val="24"/>
        </w:rPr>
        <w:tab/>
        <w:t xml:space="preserve">Other publications include the following: </w:t>
      </w:r>
      <w:r>
        <w:rPr>
          <w:b/>
          <w:sz w:val="24"/>
          <w:szCs w:val="24"/>
          <w:u w:val="single"/>
        </w:rPr>
        <w:t>Articles</w:t>
      </w:r>
    </w:p>
    <w:p w:rsidR="00BD3735" w:rsidRDefault="00BD3735" w:rsidP="00BD3735">
      <w:pPr>
        <w:pStyle w:val="ListParagraph"/>
        <w:numPr>
          <w:ilvl w:val="0"/>
          <w:numId w:val="1"/>
        </w:numPr>
        <w:rPr>
          <w:sz w:val="24"/>
          <w:szCs w:val="24"/>
        </w:rPr>
      </w:pPr>
      <w:r>
        <w:rPr>
          <w:sz w:val="24"/>
          <w:szCs w:val="24"/>
        </w:rPr>
        <w:t>“</w:t>
      </w:r>
      <w:r>
        <w:rPr>
          <w:b/>
          <w:i/>
          <w:sz w:val="24"/>
          <w:szCs w:val="24"/>
        </w:rPr>
        <w:t>Elreta Ralston-Alexander</w:t>
      </w:r>
      <w:r>
        <w:rPr>
          <w:sz w:val="24"/>
          <w:szCs w:val="24"/>
        </w:rPr>
        <w:t>,” “</w:t>
      </w:r>
      <w:r>
        <w:rPr>
          <w:b/>
          <w:i/>
          <w:sz w:val="24"/>
          <w:szCs w:val="24"/>
        </w:rPr>
        <w:t>Daniel T. Blue</w:t>
      </w:r>
      <w:r>
        <w:rPr>
          <w:sz w:val="24"/>
          <w:szCs w:val="24"/>
        </w:rPr>
        <w:t>,” “</w:t>
      </w:r>
      <w:r>
        <w:rPr>
          <w:b/>
          <w:i/>
          <w:sz w:val="24"/>
          <w:szCs w:val="24"/>
        </w:rPr>
        <w:t>Carol L. Brice</w:t>
      </w:r>
      <w:r>
        <w:rPr>
          <w:sz w:val="24"/>
          <w:szCs w:val="24"/>
        </w:rPr>
        <w:t>,” “</w:t>
      </w:r>
      <w:r>
        <w:rPr>
          <w:b/>
          <w:i/>
          <w:sz w:val="24"/>
          <w:szCs w:val="24"/>
        </w:rPr>
        <w:t>Marjorie Lee Browne</w:t>
      </w:r>
      <w:r>
        <w:rPr>
          <w:sz w:val="24"/>
          <w:szCs w:val="24"/>
        </w:rPr>
        <w:t>,” “</w:t>
      </w:r>
      <w:r>
        <w:rPr>
          <w:b/>
          <w:i/>
          <w:sz w:val="24"/>
          <w:szCs w:val="24"/>
        </w:rPr>
        <w:t>Rose Butler Browne</w:t>
      </w:r>
      <w:r>
        <w:rPr>
          <w:sz w:val="24"/>
          <w:szCs w:val="24"/>
        </w:rPr>
        <w:t>,” “</w:t>
      </w:r>
      <w:r>
        <w:rPr>
          <w:b/>
          <w:i/>
          <w:sz w:val="24"/>
          <w:szCs w:val="24"/>
        </w:rPr>
        <w:t>Julius L. Chambers</w:t>
      </w:r>
      <w:r>
        <w:rPr>
          <w:sz w:val="24"/>
          <w:szCs w:val="24"/>
        </w:rPr>
        <w:t>,” “</w:t>
      </w:r>
      <w:r>
        <w:rPr>
          <w:b/>
          <w:i/>
          <w:sz w:val="24"/>
          <w:szCs w:val="24"/>
        </w:rPr>
        <w:t>Maria Hawkins Cole</w:t>
      </w:r>
      <w:r>
        <w:rPr>
          <w:sz w:val="24"/>
          <w:szCs w:val="24"/>
        </w:rPr>
        <w:t>,” “</w:t>
      </w:r>
      <w:r>
        <w:rPr>
          <w:b/>
          <w:i/>
          <w:sz w:val="24"/>
          <w:szCs w:val="24"/>
        </w:rPr>
        <w:t>Natalie Cole</w:t>
      </w:r>
      <w:r>
        <w:rPr>
          <w:sz w:val="24"/>
          <w:szCs w:val="24"/>
        </w:rPr>
        <w:t>,” “</w:t>
      </w:r>
      <w:r>
        <w:rPr>
          <w:b/>
          <w:i/>
          <w:sz w:val="24"/>
          <w:szCs w:val="24"/>
        </w:rPr>
        <w:t>Henry E. Frye</w:t>
      </w:r>
      <w:r>
        <w:rPr>
          <w:i/>
          <w:sz w:val="24"/>
          <w:szCs w:val="24"/>
        </w:rPr>
        <w:t>,”</w:t>
      </w:r>
      <w:r>
        <w:rPr>
          <w:sz w:val="24"/>
          <w:szCs w:val="24"/>
        </w:rPr>
        <w:t xml:space="preserve"> and “</w:t>
      </w:r>
      <w:r>
        <w:rPr>
          <w:b/>
          <w:sz w:val="24"/>
          <w:szCs w:val="24"/>
        </w:rPr>
        <w:t>William J. Kennedy, Sr</w:t>
      </w:r>
      <w:r>
        <w:rPr>
          <w:sz w:val="24"/>
          <w:szCs w:val="24"/>
        </w:rPr>
        <w:t xml:space="preserve">.,” listed in </w:t>
      </w:r>
      <w:r>
        <w:rPr>
          <w:b/>
          <w:sz w:val="24"/>
          <w:szCs w:val="24"/>
          <w:u w:val="single"/>
        </w:rPr>
        <w:t>The African American National</w:t>
      </w:r>
      <w:r>
        <w:rPr>
          <w:sz w:val="24"/>
          <w:szCs w:val="24"/>
        </w:rPr>
        <w:t xml:space="preserve"> </w:t>
      </w:r>
      <w:r>
        <w:rPr>
          <w:b/>
          <w:sz w:val="24"/>
          <w:szCs w:val="24"/>
          <w:u w:val="single"/>
        </w:rPr>
        <w:t>Biography</w:t>
      </w:r>
      <w:r>
        <w:rPr>
          <w:sz w:val="24"/>
          <w:szCs w:val="24"/>
        </w:rPr>
        <w:t>, 2008.</w:t>
      </w:r>
    </w:p>
    <w:p w:rsidR="00BD3735" w:rsidRDefault="00BD3735" w:rsidP="00BD3735">
      <w:pPr>
        <w:pStyle w:val="ListParagraph"/>
        <w:numPr>
          <w:ilvl w:val="0"/>
          <w:numId w:val="1"/>
        </w:numPr>
        <w:rPr>
          <w:sz w:val="24"/>
          <w:szCs w:val="24"/>
        </w:rPr>
      </w:pPr>
      <w:r>
        <w:rPr>
          <w:sz w:val="24"/>
          <w:szCs w:val="24"/>
        </w:rPr>
        <w:t>“</w:t>
      </w:r>
      <w:r>
        <w:rPr>
          <w:b/>
          <w:i/>
          <w:sz w:val="24"/>
          <w:szCs w:val="24"/>
        </w:rPr>
        <w:t>The Links Incorporated</w:t>
      </w:r>
      <w:r>
        <w:rPr>
          <w:sz w:val="24"/>
          <w:szCs w:val="24"/>
        </w:rPr>
        <w:t>,” “</w:t>
      </w:r>
      <w:r>
        <w:rPr>
          <w:b/>
          <w:i/>
          <w:sz w:val="24"/>
          <w:szCs w:val="24"/>
        </w:rPr>
        <w:t>National Funeral Directors and Morticians Association</w:t>
      </w:r>
      <w:r>
        <w:rPr>
          <w:sz w:val="24"/>
          <w:szCs w:val="24"/>
        </w:rPr>
        <w:t>,” and “</w:t>
      </w:r>
      <w:r>
        <w:rPr>
          <w:b/>
          <w:i/>
          <w:sz w:val="24"/>
          <w:szCs w:val="24"/>
        </w:rPr>
        <w:t>Progressive National Baptist Convention</w:t>
      </w:r>
      <w:r>
        <w:rPr>
          <w:sz w:val="24"/>
          <w:szCs w:val="24"/>
        </w:rPr>
        <w:t xml:space="preserve">,” listed in </w:t>
      </w:r>
      <w:r>
        <w:rPr>
          <w:b/>
          <w:sz w:val="24"/>
          <w:szCs w:val="24"/>
          <w:u w:val="single"/>
        </w:rPr>
        <w:t>Organizing Black America: An Encyclopedia of African-American Associations</w:t>
      </w:r>
      <w:r>
        <w:rPr>
          <w:sz w:val="24"/>
          <w:szCs w:val="24"/>
        </w:rPr>
        <w:t>, 2001.</w:t>
      </w:r>
    </w:p>
    <w:p w:rsidR="00BD3735" w:rsidRDefault="00BD3735" w:rsidP="00BD3735">
      <w:pPr>
        <w:pStyle w:val="ListParagraph"/>
        <w:numPr>
          <w:ilvl w:val="0"/>
          <w:numId w:val="1"/>
        </w:numPr>
        <w:rPr>
          <w:sz w:val="24"/>
          <w:szCs w:val="24"/>
        </w:rPr>
      </w:pPr>
      <w:r>
        <w:rPr>
          <w:sz w:val="24"/>
          <w:szCs w:val="24"/>
        </w:rPr>
        <w:t>“</w:t>
      </w:r>
      <w:r>
        <w:rPr>
          <w:b/>
          <w:i/>
          <w:sz w:val="24"/>
          <w:szCs w:val="24"/>
        </w:rPr>
        <w:t>The Will and the Way, Julia Warren, Business Woman</w:t>
      </w:r>
      <w:r>
        <w:rPr>
          <w:sz w:val="24"/>
          <w:szCs w:val="24"/>
        </w:rPr>
        <w:t xml:space="preserve">,” in </w:t>
      </w:r>
      <w:r>
        <w:rPr>
          <w:b/>
          <w:sz w:val="24"/>
          <w:szCs w:val="24"/>
          <w:u w:val="single"/>
        </w:rPr>
        <w:t>Historic Preservation</w:t>
      </w:r>
      <w:r>
        <w:rPr>
          <w:b/>
          <w:sz w:val="24"/>
          <w:szCs w:val="24"/>
        </w:rPr>
        <w:t xml:space="preserve">, </w:t>
      </w:r>
      <w:r>
        <w:rPr>
          <w:sz w:val="24"/>
          <w:szCs w:val="24"/>
        </w:rPr>
        <w:t>Volume 22, Spring/Summer 1997.</w:t>
      </w:r>
    </w:p>
    <w:p w:rsidR="00BD3735" w:rsidRDefault="00BD3735" w:rsidP="00BD3735">
      <w:pPr>
        <w:pStyle w:val="ListParagraph"/>
        <w:numPr>
          <w:ilvl w:val="0"/>
          <w:numId w:val="1"/>
        </w:numPr>
        <w:rPr>
          <w:sz w:val="24"/>
          <w:szCs w:val="24"/>
        </w:rPr>
      </w:pPr>
      <w:r>
        <w:rPr>
          <w:sz w:val="24"/>
          <w:szCs w:val="24"/>
        </w:rPr>
        <w:t>“</w:t>
      </w:r>
      <w:r>
        <w:rPr>
          <w:b/>
          <w:i/>
          <w:sz w:val="24"/>
          <w:szCs w:val="24"/>
        </w:rPr>
        <w:t>William J. Trent, Jr</w:t>
      </w:r>
      <w:r>
        <w:rPr>
          <w:i/>
          <w:sz w:val="24"/>
          <w:szCs w:val="24"/>
        </w:rPr>
        <w:t>.”</w:t>
      </w:r>
      <w:r>
        <w:rPr>
          <w:sz w:val="24"/>
          <w:szCs w:val="24"/>
        </w:rPr>
        <w:t xml:space="preserve"> and “</w:t>
      </w:r>
      <w:r>
        <w:rPr>
          <w:b/>
          <w:i/>
          <w:sz w:val="24"/>
          <w:szCs w:val="24"/>
        </w:rPr>
        <w:t>William J. Trent, Sr</w:t>
      </w:r>
      <w:r>
        <w:rPr>
          <w:i/>
          <w:sz w:val="24"/>
          <w:szCs w:val="24"/>
        </w:rPr>
        <w:t>.”</w:t>
      </w:r>
      <w:r>
        <w:rPr>
          <w:sz w:val="24"/>
          <w:szCs w:val="24"/>
        </w:rPr>
        <w:t xml:space="preserve"> listed in </w:t>
      </w:r>
      <w:r>
        <w:rPr>
          <w:b/>
          <w:sz w:val="24"/>
          <w:szCs w:val="24"/>
          <w:u w:val="single"/>
        </w:rPr>
        <w:t>Encyclopedia of African American Education</w:t>
      </w:r>
      <w:r>
        <w:rPr>
          <w:sz w:val="24"/>
          <w:szCs w:val="24"/>
        </w:rPr>
        <w:t>, 1996.</w:t>
      </w:r>
    </w:p>
    <w:p w:rsidR="00BD3735" w:rsidRPr="00BD3735" w:rsidRDefault="00BD3735" w:rsidP="008863F7">
      <w:pPr>
        <w:pStyle w:val="ListParagraph"/>
        <w:numPr>
          <w:ilvl w:val="0"/>
          <w:numId w:val="1"/>
        </w:numPr>
        <w:rPr>
          <w:sz w:val="24"/>
          <w:szCs w:val="24"/>
        </w:rPr>
      </w:pPr>
      <w:r>
        <w:rPr>
          <w:sz w:val="24"/>
          <w:szCs w:val="24"/>
        </w:rPr>
        <w:t>“</w:t>
      </w:r>
      <w:r>
        <w:rPr>
          <w:b/>
          <w:i/>
          <w:sz w:val="24"/>
          <w:szCs w:val="24"/>
        </w:rPr>
        <w:t>Black Women United: A Look at Black Club Women in Durham, North Carolina, 1917-1953</w:t>
      </w:r>
      <w:r>
        <w:rPr>
          <w:b/>
          <w:sz w:val="24"/>
          <w:szCs w:val="24"/>
        </w:rPr>
        <w:t>,”</w:t>
      </w:r>
      <w:r>
        <w:rPr>
          <w:sz w:val="24"/>
          <w:szCs w:val="24"/>
        </w:rPr>
        <w:t xml:space="preserve"> in </w:t>
      </w:r>
      <w:r>
        <w:rPr>
          <w:b/>
          <w:sz w:val="24"/>
          <w:szCs w:val="24"/>
          <w:u w:val="single"/>
        </w:rPr>
        <w:t>The Trading Path-Durham-Orange Genealogical Society</w:t>
      </w:r>
      <w:r>
        <w:rPr>
          <w:sz w:val="24"/>
          <w:szCs w:val="24"/>
        </w:rPr>
        <w:t>, Volume 6, No. 2, Spring 1995.</w:t>
      </w:r>
    </w:p>
    <w:p w:rsidR="008863F7" w:rsidRPr="004557FB" w:rsidRDefault="00743618" w:rsidP="00B00C0D">
      <w:pPr>
        <w:ind w:firstLine="720"/>
        <w:rPr>
          <w:rFonts w:ascii="Times New Roman" w:hAnsi="Times New Roman" w:cs="Times New Roman"/>
          <w:sz w:val="24"/>
          <w:szCs w:val="24"/>
        </w:rPr>
      </w:pPr>
      <w:r w:rsidRPr="004557FB">
        <w:rPr>
          <w:rFonts w:ascii="Times New Roman" w:hAnsi="Times New Roman" w:cs="Times New Roman"/>
          <w:sz w:val="24"/>
          <w:szCs w:val="24"/>
        </w:rPr>
        <w:t xml:space="preserve">He holds membership in the Historical Society of North Carolina, </w:t>
      </w:r>
      <w:r w:rsidR="008863F7" w:rsidRPr="004557FB">
        <w:rPr>
          <w:rFonts w:ascii="Times New Roman" w:hAnsi="Times New Roman" w:cs="Times New Roman"/>
          <w:sz w:val="24"/>
          <w:szCs w:val="24"/>
        </w:rPr>
        <w:t xml:space="preserve">Charlotte Hawkins Brown Historical Foundation, Inc., Friends of the Stanford L. Warren Branch Library, Friends of the Durham County Public Library, Phi Alpha Theta Honorary Historians Society, </w:t>
      </w:r>
      <w:r w:rsidR="00524D6D" w:rsidRPr="004557FB">
        <w:rPr>
          <w:rFonts w:ascii="Times New Roman" w:hAnsi="Times New Roman" w:cs="Times New Roman"/>
          <w:sz w:val="24"/>
          <w:szCs w:val="24"/>
        </w:rPr>
        <w:t xml:space="preserve"> Immediate past </w:t>
      </w:r>
      <w:r w:rsidR="00BE2583" w:rsidRPr="004557FB">
        <w:rPr>
          <w:rFonts w:ascii="Times New Roman" w:hAnsi="Times New Roman" w:cs="Times New Roman"/>
          <w:sz w:val="24"/>
          <w:szCs w:val="24"/>
        </w:rPr>
        <w:t>2</w:t>
      </w:r>
      <w:r w:rsidR="00BE2583" w:rsidRPr="004557FB">
        <w:rPr>
          <w:rFonts w:ascii="Times New Roman" w:hAnsi="Times New Roman" w:cs="Times New Roman"/>
          <w:sz w:val="24"/>
          <w:szCs w:val="24"/>
          <w:vertAlign w:val="superscript"/>
        </w:rPr>
        <w:t>nd</w:t>
      </w:r>
      <w:r w:rsidR="00BE2583" w:rsidRPr="004557FB">
        <w:rPr>
          <w:rFonts w:ascii="Times New Roman" w:hAnsi="Times New Roman" w:cs="Times New Roman"/>
          <w:sz w:val="24"/>
          <w:szCs w:val="24"/>
        </w:rPr>
        <w:t xml:space="preserve"> Vice of the First Congressional District, </w:t>
      </w:r>
      <w:r w:rsidR="008863F7" w:rsidRPr="004557FB">
        <w:rPr>
          <w:rFonts w:ascii="Times New Roman" w:hAnsi="Times New Roman" w:cs="Times New Roman"/>
          <w:sz w:val="24"/>
          <w:szCs w:val="24"/>
        </w:rPr>
        <w:t xml:space="preserve">Durham County Democratic Party, </w:t>
      </w:r>
      <w:r w:rsidR="005C3152">
        <w:rPr>
          <w:rFonts w:ascii="Times New Roman" w:hAnsi="Times New Roman" w:cs="Times New Roman"/>
          <w:sz w:val="24"/>
          <w:szCs w:val="24"/>
        </w:rPr>
        <w:t xml:space="preserve">Durham Committee on the Affairs of Black People, </w:t>
      </w:r>
      <w:r w:rsidR="008863F7" w:rsidRPr="004557FB">
        <w:rPr>
          <w:rFonts w:ascii="Times New Roman" w:hAnsi="Times New Roman" w:cs="Times New Roman"/>
          <w:sz w:val="24"/>
          <w:szCs w:val="24"/>
        </w:rPr>
        <w:t>Durham Branch of the NAACP (Unit 5387-B)</w:t>
      </w:r>
      <w:r w:rsidR="00F829A0" w:rsidRPr="004557FB">
        <w:rPr>
          <w:rFonts w:ascii="Times New Roman" w:hAnsi="Times New Roman" w:cs="Times New Roman"/>
          <w:sz w:val="24"/>
          <w:szCs w:val="24"/>
        </w:rPr>
        <w:t>, Friends of Geer Cemetery,</w:t>
      </w:r>
      <w:r w:rsidR="008863F7" w:rsidRPr="004557FB">
        <w:rPr>
          <w:rFonts w:ascii="Times New Roman" w:hAnsi="Times New Roman" w:cs="Times New Roman"/>
          <w:sz w:val="24"/>
          <w:szCs w:val="24"/>
        </w:rPr>
        <w:t xml:space="preserve"> and Alpha Phi Alpha Fraternity, Inc.</w:t>
      </w:r>
    </w:p>
    <w:p w:rsidR="008863F7" w:rsidRPr="004557FB" w:rsidRDefault="00F829A0" w:rsidP="00B00C0D">
      <w:pPr>
        <w:ind w:firstLine="720"/>
        <w:rPr>
          <w:rFonts w:ascii="Times New Roman" w:hAnsi="Times New Roman" w:cs="Times New Roman"/>
          <w:sz w:val="24"/>
          <w:szCs w:val="24"/>
        </w:rPr>
      </w:pPr>
      <w:r w:rsidRPr="004557FB">
        <w:rPr>
          <w:rFonts w:ascii="Times New Roman" w:hAnsi="Times New Roman" w:cs="Times New Roman"/>
          <w:sz w:val="24"/>
          <w:szCs w:val="24"/>
        </w:rPr>
        <w:t>H</w:t>
      </w:r>
      <w:r w:rsidR="005706D2">
        <w:rPr>
          <w:rFonts w:ascii="Times New Roman" w:hAnsi="Times New Roman" w:cs="Times New Roman"/>
          <w:sz w:val="24"/>
          <w:szCs w:val="24"/>
        </w:rPr>
        <w:t>e has</w:t>
      </w:r>
      <w:r w:rsidRPr="004557FB">
        <w:rPr>
          <w:rFonts w:ascii="Times New Roman" w:hAnsi="Times New Roman" w:cs="Times New Roman"/>
          <w:sz w:val="24"/>
          <w:szCs w:val="24"/>
        </w:rPr>
        <w:t xml:space="preserve"> been a consultant to the </w:t>
      </w:r>
      <w:r w:rsidR="00AA34A8">
        <w:rPr>
          <w:rFonts w:ascii="Times New Roman" w:hAnsi="Times New Roman" w:cs="Times New Roman"/>
          <w:sz w:val="24"/>
          <w:szCs w:val="24"/>
        </w:rPr>
        <w:t xml:space="preserve">United Durham Inc.-CDC History and Documentary Project (2020), </w:t>
      </w:r>
      <w:r w:rsidR="008863F7" w:rsidRPr="004557FB">
        <w:rPr>
          <w:rFonts w:ascii="Times New Roman" w:hAnsi="Times New Roman" w:cs="Times New Roman"/>
          <w:sz w:val="24"/>
          <w:szCs w:val="24"/>
        </w:rPr>
        <w:t>North Carolina Institute of Minority Economic Development Historic Parrish Street Project (2006), North Carolina Central University Shepard House Project (2004), Lincoln Hospital Project for Durham County Hospital Corporation (1997) and the North Carolina African American High School Project (1992).</w:t>
      </w:r>
    </w:p>
    <w:p w:rsidR="00326452" w:rsidRPr="004557FB" w:rsidRDefault="00326452" w:rsidP="00B00C0D">
      <w:pPr>
        <w:ind w:firstLine="720"/>
        <w:rPr>
          <w:rFonts w:ascii="Times New Roman" w:hAnsi="Times New Roman" w:cs="Times New Roman"/>
          <w:sz w:val="24"/>
          <w:szCs w:val="24"/>
        </w:rPr>
      </w:pPr>
      <w:r w:rsidRPr="004557FB">
        <w:rPr>
          <w:rFonts w:ascii="Times New Roman" w:hAnsi="Times New Roman" w:cs="Times New Roman"/>
          <w:sz w:val="24"/>
          <w:szCs w:val="24"/>
        </w:rPr>
        <w:t xml:space="preserve">In recognition of his outstanding contributions to the community, Vann has received numerous awards and recognitions, including </w:t>
      </w:r>
      <w:r w:rsidR="00B02DF6" w:rsidRPr="004557FB">
        <w:rPr>
          <w:rFonts w:ascii="Times New Roman" w:hAnsi="Times New Roman" w:cs="Times New Roman"/>
          <w:sz w:val="24"/>
          <w:szCs w:val="24"/>
        </w:rPr>
        <w:t xml:space="preserve">(2017) </w:t>
      </w:r>
      <w:r w:rsidR="00B02DF6" w:rsidRPr="004557FB">
        <w:rPr>
          <w:rFonts w:ascii="Times New Roman" w:hAnsi="Times New Roman" w:cs="Times New Roman"/>
          <w:b/>
          <w:i/>
          <w:sz w:val="24"/>
          <w:szCs w:val="24"/>
        </w:rPr>
        <w:t>Raleigh –News and Observer</w:t>
      </w:r>
      <w:r w:rsidR="00B02DF6" w:rsidRPr="004557FB">
        <w:rPr>
          <w:rFonts w:ascii="Times New Roman" w:hAnsi="Times New Roman" w:cs="Times New Roman"/>
          <w:sz w:val="24"/>
          <w:szCs w:val="24"/>
        </w:rPr>
        <w:t>-Tar Heel of the Week</w:t>
      </w:r>
      <w:r w:rsidR="008307B5" w:rsidRPr="004557FB">
        <w:rPr>
          <w:rFonts w:ascii="Times New Roman" w:hAnsi="Times New Roman" w:cs="Times New Roman"/>
          <w:sz w:val="24"/>
          <w:szCs w:val="24"/>
        </w:rPr>
        <w:t xml:space="preserve"> (February 2017), </w:t>
      </w:r>
      <w:r w:rsidR="00877910" w:rsidRPr="004557FB">
        <w:rPr>
          <w:rFonts w:ascii="Times New Roman" w:hAnsi="Times New Roman" w:cs="Times New Roman"/>
          <w:sz w:val="24"/>
          <w:szCs w:val="24"/>
        </w:rPr>
        <w:t xml:space="preserve">(2016) “Beacon of Light Award” from the National Association of </w:t>
      </w:r>
      <w:r w:rsidR="00877910" w:rsidRPr="004557FB">
        <w:rPr>
          <w:rFonts w:ascii="Times New Roman" w:hAnsi="Times New Roman" w:cs="Times New Roman"/>
          <w:sz w:val="24"/>
          <w:szCs w:val="24"/>
        </w:rPr>
        <w:lastRenderedPageBreak/>
        <w:t xml:space="preserve">Colored Women’s Clubs, Inc. and Youth Affiliate, </w:t>
      </w:r>
      <w:r w:rsidR="00B02DF6" w:rsidRPr="004557FB">
        <w:rPr>
          <w:rFonts w:ascii="Times New Roman" w:hAnsi="Times New Roman" w:cs="Times New Roman"/>
          <w:sz w:val="24"/>
          <w:szCs w:val="24"/>
        </w:rPr>
        <w:t xml:space="preserve">(2013) First recipient of the Howard J. Clement, III Public Service Award-presented by the Beta Theta Lambda Chapter of Alpha Phi Alpha Fraternity, Inc., Durham, North Carolina, </w:t>
      </w:r>
      <w:r w:rsidR="00877910" w:rsidRPr="004557FB">
        <w:rPr>
          <w:rFonts w:ascii="Times New Roman" w:hAnsi="Times New Roman" w:cs="Times New Roman"/>
          <w:sz w:val="24"/>
          <w:szCs w:val="24"/>
        </w:rPr>
        <w:t>(2006) Certificate of Appreciation by the Alpha Phi Alpha Fraternity Centennial Committee,  (2002) “Award of Gratitude” from the Friends of the Stanford L. Warren Branch Library, (1996) “Tomorrow’s Leaders Today” Award, presented by the North Carolina Public Allies</w:t>
      </w:r>
      <w:r w:rsidR="00DB7B2D" w:rsidRPr="004557FB">
        <w:rPr>
          <w:rFonts w:ascii="Times New Roman" w:hAnsi="Times New Roman" w:cs="Times New Roman"/>
          <w:sz w:val="24"/>
          <w:szCs w:val="24"/>
        </w:rPr>
        <w:t>.</w:t>
      </w:r>
      <w:r w:rsidR="00877910" w:rsidRPr="004557FB">
        <w:rPr>
          <w:rFonts w:ascii="Times New Roman" w:hAnsi="Times New Roman" w:cs="Times New Roman"/>
          <w:sz w:val="24"/>
          <w:szCs w:val="24"/>
        </w:rPr>
        <w:t xml:space="preserve"> </w:t>
      </w:r>
    </w:p>
    <w:p w:rsidR="00326452" w:rsidRPr="004557FB" w:rsidRDefault="004740E2" w:rsidP="00DB7B2D">
      <w:pPr>
        <w:ind w:firstLine="720"/>
        <w:rPr>
          <w:rFonts w:ascii="Times New Roman" w:hAnsi="Times New Roman" w:cs="Times New Roman"/>
          <w:sz w:val="24"/>
          <w:szCs w:val="24"/>
        </w:rPr>
      </w:pPr>
      <w:r w:rsidRPr="004557FB">
        <w:rPr>
          <w:rFonts w:ascii="Times New Roman" w:hAnsi="Times New Roman" w:cs="Times New Roman"/>
          <w:sz w:val="24"/>
          <w:szCs w:val="24"/>
        </w:rPr>
        <w:t xml:space="preserve">A leading researcher on the African American experience he has been profiled by the </w:t>
      </w:r>
      <w:r w:rsidRPr="004557FB">
        <w:rPr>
          <w:rFonts w:ascii="Times New Roman" w:hAnsi="Times New Roman" w:cs="Times New Roman"/>
          <w:b/>
          <w:i/>
          <w:sz w:val="24"/>
          <w:szCs w:val="24"/>
        </w:rPr>
        <w:t>Durham Herald-Sun</w:t>
      </w:r>
      <w:r w:rsidRPr="004557FB">
        <w:rPr>
          <w:rFonts w:ascii="Times New Roman" w:hAnsi="Times New Roman" w:cs="Times New Roman"/>
          <w:sz w:val="24"/>
          <w:szCs w:val="24"/>
        </w:rPr>
        <w:t xml:space="preserve">, </w:t>
      </w:r>
      <w:r w:rsidRPr="004557FB">
        <w:rPr>
          <w:rFonts w:ascii="Times New Roman" w:hAnsi="Times New Roman" w:cs="Times New Roman"/>
          <w:b/>
          <w:i/>
          <w:sz w:val="24"/>
          <w:szCs w:val="24"/>
        </w:rPr>
        <w:t>News and Observer</w:t>
      </w:r>
      <w:r w:rsidRPr="004557FB">
        <w:rPr>
          <w:rFonts w:ascii="Times New Roman" w:hAnsi="Times New Roman" w:cs="Times New Roman"/>
          <w:sz w:val="24"/>
          <w:szCs w:val="24"/>
        </w:rPr>
        <w:t xml:space="preserve">, </w:t>
      </w:r>
      <w:r w:rsidR="00681AF2" w:rsidRPr="004557FB">
        <w:rPr>
          <w:rFonts w:ascii="Times New Roman" w:hAnsi="Times New Roman" w:cs="Times New Roman"/>
          <w:b/>
          <w:i/>
          <w:sz w:val="24"/>
          <w:szCs w:val="24"/>
        </w:rPr>
        <w:t xml:space="preserve">Henderson </w:t>
      </w:r>
      <w:r w:rsidRPr="004557FB">
        <w:rPr>
          <w:rFonts w:ascii="Times New Roman" w:hAnsi="Times New Roman" w:cs="Times New Roman"/>
          <w:b/>
          <w:i/>
          <w:sz w:val="24"/>
          <w:szCs w:val="24"/>
        </w:rPr>
        <w:t>Daily Dispatch</w:t>
      </w:r>
      <w:r w:rsidRPr="004557FB">
        <w:rPr>
          <w:rFonts w:ascii="Times New Roman" w:hAnsi="Times New Roman" w:cs="Times New Roman"/>
          <w:sz w:val="24"/>
          <w:szCs w:val="24"/>
        </w:rPr>
        <w:t xml:space="preserve">, </w:t>
      </w:r>
      <w:r w:rsidR="00681AF2" w:rsidRPr="004557FB">
        <w:rPr>
          <w:rFonts w:ascii="Times New Roman" w:hAnsi="Times New Roman" w:cs="Times New Roman"/>
          <w:b/>
          <w:i/>
          <w:sz w:val="24"/>
          <w:szCs w:val="24"/>
        </w:rPr>
        <w:t xml:space="preserve">NCCU </w:t>
      </w:r>
      <w:r w:rsidRPr="004557FB">
        <w:rPr>
          <w:rFonts w:ascii="Times New Roman" w:hAnsi="Times New Roman" w:cs="Times New Roman"/>
          <w:b/>
          <w:i/>
          <w:sz w:val="24"/>
          <w:szCs w:val="24"/>
        </w:rPr>
        <w:t>Campus Echo</w:t>
      </w:r>
      <w:r w:rsidRPr="004557FB">
        <w:rPr>
          <w:rFonts w:ascii="Times New Roman" w:hAnsi="Times New Roman" w:cs="Times New Roman"/>
          <w:sz w:val="24"/>
          <w:szCs w:val="24"/>
        </w:rPr>
        <w:t xml:space="preserve">, </w:t>
      </w:r>
      <w:r w:rsidRPr="004557FB">
        <w:rPr>
          <w:rFonts w:ascii="Times New Roman" w:hAnsi="Times New Roman" w:cs="Times New Roman"/>
          <w:b/>
          <w:i/>
          <w:sz w:val="24"/>
          <w:szCs w:val="24"/>
        </w:rPr>
        <w:t>North Carolina Historical Review</w:t>
      </w:r>
      <w:r w:rsidRPr="004557FB">
        <w:rPr>
          <w:rFonts w:ascii="Times New Roman" w:hAnsi="Times New Roman" w:cs="Times New Roman"/>
          <w:sz w:val="24"/>
          <w:szCs w:val="24"/>
        </w:rPr>
        <w:t xml:space="preserve">, </w:t>
      </w:r>
      <w:r w:rsidRPr="004557FB">
        <w:rPr>
          <w:rFonts w:ascii="Times New Roman" w:hAnsi="Times New Roman" w:cs="Times New Roman"/>
          <w:b/>
          <w:i/>
          <w:sz w:val="24"/>
          <w:szCs w:val="24"/>
        </w:rPr>
        <w:t>Regional Focus/Federal Reserve Board</w:t>
      </w:r>
      <w:r w:rsidRPr="004557FB">
        <w:rPr>
          <w:rFonts w:ascii="Times New Roman" w:hAnsi="Times New Roman" w:cs="Times New Roman"/>
          <w:sz w:val="24"/>
          <w:szCs w:val="24"/>
        </w:rPr>
        <w:t xml:space="preserve">, </w:t>
      </w:r>
      <w:r w:rsidR="00681AF2" w:rsidRPr="004557FB">
        <w:rPr>
          <w:rFonts w:ascii="Times New Roman" w:hAnsi="Times New Roman" w:cs="Times New Roman"/>
          <w:b/>
          <w:i/>
          <w:sz w:val="24"/>
          <w:szCs w:val="24"/>
        </w:rPr>
        <w:t>Indy Week</w:t>
      </w:r>
      <w:r w:rsidR="00681AF2" w:rsidRPr="004557FB">
        <w:rPr>
          <w:rFonts w:ascii="Times New Roman" w:hAnsi="Times New Roman" w:cs="Times New Roman"/>
          <w:sz w:val="24"/>
          <w:szCs w:val="24"/>
        </w:rPr>
        <w:t xml:space="preserve">, </w:t>
      </w:r>
      <w:r w:rsidRPr="004557FB">
        <w:rPr>
          <w:rFonts w:ascii="Times New Roman" w:hAnsi="Times New Roman" w:cs="Times New Roman"/>
          <w:b/>
          <w:i/>
          <w:sz w:val="24"/>
          <w:szCs w:val="24"/>
        </w:rPr>
        <w:t>Triangle Tribune</w:t>
      </w:r>
      <w:r w:rsidRPr="004557FB">
        <w:rPr>
          <w:rFonts w:ascii="Times New Roman" w:hAnsi="Times New Roman" w:cs="Times New Roman"/>
          <w:sz w:val="24"/>
          <w:szCs w:val="24"/>
        </w:rPr>
        <w:t xml:space="preserve">, </w:t>
      </w:r>
      <w:r w:rsidR="00B02DF6" w:rsidRPr="004557FB">
        <w:rPr>
          <w:rFonts w:ascii="Times New Roman" w:hAnsi="Times New Roman" w:cs="Times New Roman"/>
          <w:sz w:val="24"/>
          <w:szCs w:val="24"/>
        </w:rPr>
        <w:t>WUNC</w:t>
      </w:r>
      <w:r w:rsidR="00681AF2" w:rsidRPr="004557FB">
        <w:rPr>
          <w:rFonts w:ascii="Times New Roman" w:hAnsi="Times New Roman" w:cs="Times New Roman"/>
          <w:sz w:val="24"/>
          <w:szCs w:val="24"/>
        </w:rPr>
        <w:t xml:space="preserve"> 91.5 FM</w:t>
      </w:r>
      <w:r w:rsidR="00B02DF6" w:rsidRPr="004557FB">
        <w:rPr>
          <w:rFonts w:ascii="Times New Roman" w:hAnsi="Times New Roman" w:cs="Times New Roman"/>
          <w:sz w:val="24"/>
          <w:szCs w:val="24"/>
        </w:rPr>
        <w:t xml:space="preserve">, </w:t>
      </w:r>
      <w:r w:rsidRPr="004557FB">
        <w:rPr>
          <w:rFonts w:ascii="Times New Roman" w:hAnsi="Times New Roman" w:cs="Times New Roman"/>
          <w:sz w:val="24"/>
          <w:szCs w:val="24"/>
        </w:rPr>
        <w:t>WNCU.90.7</w:t>
      </w:r>
      <w:r w:rsidR="00681AF2" w:rsidRPr="004557FB">
        <w:rPr>
          <w:rFonts w:ascii="Times New Roman" w:hAnsi="Times New Roman" w:cs="Times New Roman"/>
          <w:sz w:val="24"/>
          <w:szCs w:val="24"/>
        </w:rPr>
        <w:t xml:space="preserve">, WARR 1520 </w:t>
      </w:r>
      <w:r w:rsidR="00365967" w:rsidRPr="004557FB">
        <w:rPr>
          <w:rFonts w:ascii="Times New Roman" w:hAnsi="Times New Roman" w:cs="Times New Roman"/>
          <w:sz w:val="24"/>
          <w:szCs w:val="24"/>
        </w:rPr>
        <w:t>AM Radio</w:t>
      </w:r>
      <w:r w:rsidRPr="004557FB">
        <w:rPr>
          <w:rFonts w:ascii="Times New Roman" w:hAnsi="Times New Roman" w:cs="Times New Roman"/>
          <w:sz w:val="24"/>
          <w:szCs w:val="24"/>
        </w:rPr>
        <w:t xml:space="preserve"> Stations and many other publications.</w:t>
      </w:r>
    </w:p>
    <w:p w:rsidR="00DB7B2D" w:rsidRPr="004557FB" w:rsidRDefault="00DB7B2D" w:rsidP="00DB7B2D">
      <w:pPr>
        <w:ind w:firstLine="720"/>
        <w:rPr>
          <w:rFonts w:ascii="Times New Roman" w:hAnsi="Times New Roman" w:cs="Times New Roman"/>
          <w:sz w:val="24"/>
          <w:szCs w:val="24"/>
        </w:rPr>
      </w:pPr>
      <w:r w:rsidRPr="004557FB">
        <w:rPr>
          <w:rFonts w:ascii="Times New Roman" w:hAnsi="Times New Roman" w:cs="Times New Roman"/>
          <w:sz w:val="24"/>
          <w:szCs w:val="24"/>
        </w:rPr>
        <w:t>Recently, he was appointed by the Mayor of Durham and the City Council and served as a member of the Durham Honors Commission that culminated in the recognition of honorees for the 150</w:t>
      </w:r>
      <w:r w:rsidRPr="004557FB">
        <w:rPr>
          <w:rFonts w:ascii="Times New Roman" w:hAnsi="Times New Roman" w:cs="Times New Roman"/>
          <w:sz w:val="24"/>
          <w:szCs w:val="24"/>
          <w:vertAlign w:val="superscript"/>
        </w:rPr>
        <w:t>th</w:t>
      </w:r>
      <w:r w:rsidRPr="004557FB">
        <w:rPr>
          <w:rFonts w:ascii="Times New Roman" w:hAnsi="Times New Roman" w:cs="Times New Roman"/>
          <w:sz w:val="24"/>
          <w:szCs w:val="24"/>
        </w:rPr>
        <w:t xml:space="preserve"> Anniversary of Durham and was featured on the WUNC</w:t>
      </w:r>
      <w:r w:rsidR="003C2E84" w:rsidRPr="004557FB">
        <w:rPr>
          <w:rFonts w:ascii="Times New Roman" w:hAnsi="Times New Roman" w:cs="Times New Roman"/>
          <w:sz w:val="24"/>
          <w:szCs w:val="24"/>
        </w:rPr>
        <w:t>- “</w:t>
      </w:r>
      <w:r w:rsidRPr="004557FB">
        <w:rPr>
          <w:rFonts w:ascii="Times New Roman" w:hAnsi="Times New Roman" w:cs="Times New Roman"/>
          <w:sz w:val="24"/>
          <w:szCs w:val="24"/>
        </w:rPr>
        <w:t>State of Things” on his work in researching and preserving African American history and his family’s history.</w:t>
      </w:r>
    </w:p>
    <w:p w:rsidR="0013413B" w:rsidRPr="004557FB" w:rsidRDefault="008863F7" w:rsidP="008863F7">
      <w:pPr>
        <w:rPr>
          <w:rFonts w:ascii="Times New Roman" w:hAnsi="Times New Roman" w:cs="Times New Roman"/>
          <w:sz w:val="24"/>
          <w:szCs w:val="24"/>
        </w:rPr>
      </w:pPr>
      <w:r w:rsidRPr="004557FB">
        <w:rPr>
          <w:rFonts w:ascii="Times New Roman" w:hAnsi="Times New Roman" w:cs="Times New Roman"/>
          <w:sz w:val="24"/>
          <w:szCs w:val="24"/>
        </w:rPr>
        <w:tab/>
        <w:t>Andre Vann resides in Durham and among his interests are reading, educational policies, sports, collecting antiques, African American photography and writing.</w:t>
      </w:r>
    </w:p>
    <w:p w:rsidR="00F829A0" w:rsidRPr="004557FB" w:rsidRDefault="00F829A0" w:rsidP="008863F7">
      <w:pPr>
        <w:rPr>
          <w:rFonts w:ascii="Times New Roman" w:hAnsi="Times New Roman" w:cs="Times New Roman"/>
          <w:sz w:val="24"/>
          <w:szCs w:val="24"/>
        </w:rPr>
      </w:pPr>
    </w:p>
    <w:sectPr w:rsidR="00F829A0" w:rsidRPr="004557FB" w:rsidSect="00D83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1DA5"/>
    <w:multiLevelType w:val="hybridMultilevel"/>
    <w:tmpl w:val="F7D2FF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99"/>
    <w:rsid w:val="00052EFB"/>
    <w:rsid w:val="000B0025"/>
    <w:rsid w:val="0013413B"/>
    <w:rsid w:val="0013504F"/>
    <w:rsid w:val="001655D5"/>
    <w:rsid w:val="00185DC1"/>
    <w:rsid w:val="00190F83"/>
    <w:rsid w:val="00326452"/>
    <w:rsid w:val="00351790"/>
    <w:rsid w:val="00365967"/>
    <w:rsid w:val="003C2E84"/>
    <w:rsid w:val="004557FB"/>
    <w:rsid w:val="004740E2"/>
    <w:rsid w:val="00490093"/>
    <w:rsid w:val="004D74C4"/>
    <w:rsid w:val="004E7054"/>
    <w:rsid w:val="00524D6D"/>
    <w:rsid w:val="005706D2"/>
    <w:rsid w:val="005C3152"/>
    <w:rsid w:val="00681AF2"/>
    <w:rsid w:val="00690CE6"/>
    <w:rsid w:val="0073282E"/>
    <w:rsid w:val="00743618"/>
    <w:rsid w:val="008307B5"/>
    <w:rsid w:val="00852999"/>
    <w:rsid w:val="00877910"/>
    <w:rsid w:val="008863F7"/>
    <w:rsid w:val="008C0513"/>
    <w:rsid w:val="00AA34A8"/>
    <w:rsid w:val="00B00C0D"/>
    <w:rsid w:val="00B02DF6"/>
    <w:rsid w:val="00BD3735"/>
    <w:rsid w:val="00BE2583"/>
    <w:rsid w:val="00C5476A"/>
    <w:rsid w:val="00D654F7"/>
    <w:rsid w:val="00D83F4E"/>
    <w:rsid w:val="00D976FC"/>
    <w:rsid w:val="00DB7B2D"/>
    <w:rsid w:val="00E60CC9"/>
    <w:rsid w:val="00ED6199"/>
    <w:rsid w:val="00F8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7950B-9756-4A5B-A460-FFEA0410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 Andre' D</dc:creator>
  <cp:lastModifiedBy>Colbert-Lewis, Danielle M</cp:lastModifiedBy>
  <cp:revision>2</cp:revision>
  <dcterms:created xsi:type="dcterms:W3CDTF">2021-06-15T01:13:00Z</dcterms:created>
  <dcterms:modified xsi:type="dcterms:W3CDTF">2021-06-15T01:13:00Z</dcterms:modified>
</cp:coreProperties>
</file>